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1" w:rsidRDefault="00C96841" w:rsidP="00C968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C96841">
        <w:rPr>
          <w:rFonts w:ascii="Times New Roman" w:hAnsi="Times New Roman"/>
          <w:b/>
          <w:sz w:val="28"/>
        </w:rPr>
        <w:t xml:space="preserve">Краткая презентация </w:t>
      </w:r>
    </w:p>
    <w:p w:rsidR="00C96841" w:rsidRPr="00C96841" w:rsidRDefault="00C96841" w:rsidP="00C9684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841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бразовательной программы</w:t>
      </w:r>
      <w:r w:rsidRPr="00C96841">
        <w:rPr>
          <w:rFonts w:ascii="Times New Roman" w:hAnsi="Times New Roman"/>
          <w:b/>
          <w:color w:val="000000"/>
          <w:sz w:val="28"/>
          <w:szCs w:val="28"/>
        </w:rPr>
        <w:t xml:space="preserve"> дошкольного образования</w:t>
      </w:r>
    </w:p>
    <w:p w:rsidR="00C96841" w:rsidRPr="00C96841" w:rsidRDefault="00C96841" w:rsidP="00C9684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841">
        <w:rPr>
          <w:rFonts w:ascii="Times New Roman" w:hAnsi="Times New Roman"/>
          <w:b/>
          <w:color w:val="000000"/>
          <w:sz w:val="28"/>
          <w:szCs w:val="28"/>
        </w:rPr>
        <w:t>Муниципального бюджетного дошкольного образовательного учреждения детский сад № 7 города Кузнецка</w:t>
      </w:r>
    </w:p>
    <w:p w:rsidR="00C96841" w:rsidRPr="00C96841" w:rsidRDefault="00C96841" w:rsidP="00C9684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6841" w:rsidRDefault="00C96841" w:rsidP="00C96841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</w:rPr>
        <w:t>Возрастные и иные категории детей, на которых ориентирована программа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ориентирована на развитие детей от 1 года 6 мес. до прекращения образовательных отношений в группах: 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раннего возраста (от 1г. 6 мес. до 2  лет);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первая младшая группа (от 2 до 3 лет); 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младший дошкольный возраст (от 3 до 5 лет) – вторая младшая и средняя группа;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дошкольный возраст (от 5 до 6 лет) – старшая группа;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дошкольный возраст (от 6 до 7-8 лет) подготовительная к обучению в школе группа.</w:t>
      </w:r>
    </w:p>
    <w:p w:rsidR="00C96841" w:rsidRDefault="00C96841" w:rsidP="00C96841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96841" w:rsidRDefault="00C96841" w:rsidP="00C96841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Используемые образовательные  программы</w:t>
      </w:r>
    </w:p>
    <w:p w:rsidR="00C96841" w:rsidRDefault="00C96841" w:rsidP="00C968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программы составлена на основе «Федеральной образовательной программы дошкольного образования» (Утверждена приказом Министра просвещения Российской Федерации 25 ноября 2022 года № 1028).</w:t>
      </w:r>
    </w:p>
    <w:p w:rsidR="00C96841" w:rsidRDefault="00C96841" w:rsidP="00C96841">
      <w:pPr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Коррекционная работа по развитию речи детей строится по программам: Т.Б. Филичева, Г.В. Чиркина. Устранение общего недоразвития речи у детей дошкольного возраста: </w:t>
      </w:r>
      <w:proofErr w:type="spellStart"/>
      <w:r>
        <w:rPr>
          <w:rFonts w:ascii="Times New Roman" w:hAnsi="Times New Roman"/>
          <w:sz w:val="28"/>
          <w:szCs w:val="28"/>
        </w:rPr>
        <w:t>прак</w:t>
      </w:r>
      <w:proofErr w:type="spellEnd"/>
      <w:r>
        <w:rPr>
          <w:rFonts w:ascii="Times New Roman" w:hAnsi="Times New Roman"/>
          <w:sz w:val="28"/>
          <w:szCs w:val="28"/>
        </w:rPr>
        <w:t>. пособие / – 3 издание, – М.: Айрис-пресс, 2004</w:t>
      </w:r>
    </w:p>
    <w:p w:rsidR="00C96841" w:rsidRDefault="00C96841" w:rsidP="00C96841">
      <w:pPr>
        <w:ind w:firstLine="397"/>
        <w:jc w:val="both"/>
        <w:rPr>
          <w:rFonts w:ascii="Times New Roman" w:hAnsi="Times New Roman"/>
          <w:color w:val="9933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Система коррекционной работы в логопедической группе для детей с ОНР. – </w:t>
      </w:r>
      <w:proofErr w:type="gramStart"/>
      <w:r>
        <w:rPr>
          <w:rFonts w:ascii="Times New Roman" w:hAnsi="Times New Roman"/>
          <w:sz w:val="28"/>
          <w:szCs w:val="28"/>
        </w:rPr>
        <w:t>С-Пб</w:t>
      </w:r>
      <w:proofErr w:type="gramEnd"/>
      <w:r>
        <w:rPr>
          <w:rFonts w:ascii="Times New Roman" w:hAnsi="Times New Roman"/>
          <w:sz w:val="28"/>
          <w:szCs w:val="28"/>
        </w:rPr>
        <w:t>.: Детство-пресс, 2005.</w:t>
      </w:r>
    </w:p>
    <w:p w:rsidR="00C96841" w:rsidRDefault="00C96841" w:rsidP="00C96841">
      <w:pPr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 по приоритетному направлению ДОО используются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региональные материалы и программа по туризму. </w:t>
      </w:r>
    </w:p>
    <w:p w:rsidR="00C96841" w:rsidRDefault="00C96841" w:rsidP="00C96841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Характеристика взаимодействия педагогического коллектива с семьями детей</w:t>
      </w:r>
    </w:p>
    <w:p w:rsidR="00C96841" w:rsidRDefault="00C96841" w:rsidP="00C96841">
      <w:pPr>
        <w:pStyle w:val="2"/>
        <w:jc w:val="both"/>
        <w:rPr>
          <w:b w:val="0"/>
          <w:i/>
          <w:sz w:val="28"/>
        </w:rPr>
      </w:pPr>
      <w:r>
        <w:rPr>
          <w:b w:val="0"/>
          <w:sz w:val="28"/>
        </w:rPr>
        <w:tab/>
        <w:t>Взаимодействие педагогического коллектива ДОО с семьями детей строится на принципах: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тесное сотрудничество  с семьёй по вопросам развития ребёнка;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оказание семьям консультативной психолого-педагогической поддержки в воспитании, обучении и развитии ребёнка;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открытость ДОО, обеспечивающая активное участие родителей (законных представителей) в педагогическом процессе группы, МБДОУ;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родителями (законными представителями) и педагогами важности полноценного проживания ребенком всех этапов детства (раннего и дошкольного возраста), обогащение (амплификация) детского развития;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в МБДОУ и  семье к социокультурным нормам, традициям семьи, общества и государства.</w:t>
      </w:r>
    </w:p>
    <w:p w:rsidR="00C96841" w:rsidRDefault="00C96841" w:rsidP="00C96841">
      <w:pPr>
        <w:spacing w:after="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используют интерактивные формы взаимодействия с родителями: </w:t>
      </w:r>
      <w:r>
        <w:rPr>
          <w:rFonts w:ascii="Times New Roman" w:hAnsi="Times New Roman"/>
          <w:spacing w:val="-4"/>
          <w:sz w:val="28"/>
          <w:szCs w:val="28"/>
        </w:rPr>
        <w:t>«круглые столы», тренинги, дискуссии, практические занятия-консультации, индивидуальные беседы и разговоры, тестирование и анкетирование родителей (законных представителей), проведение совместных мероприятий педагогов с детьми и родителями (законными представителями), «картотека общих дел» и др.</w:t>
      </w:r>
    </w:p>
    <w:p w:rsidR="00C96841" w:rsidRDefault="00C96841" w:rsidP="00C96841">
      <w:pPr>
        <w:jc w:val="both"/>
        <w:rPr>
          <w:b/>
          <w:sz w:val="28"/>
          <w:szCs w:val="28"/>
          <w:u w:val="single"/>
        </w:rPr>
      </w:pPr>
    </w:p>
    <w:p w:rsidR="00C96841" w:rsidRDefault="00C96841" w:rsidP="00C9684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0B25" w:rsidRDefault="008A0B25"/>
    <w:sectPr w:rsidR="008A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53"/>
    <w:rsid w:val="008A0B25"/>
    <w:rsid w:val="00A13853"/>
    <w:rsid w:val="00C9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4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C96841"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C9684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4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C96841"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C9684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2023-09-22T06:40:00Z</dcterms:created>
  <dcterms:modified xsi:type="dcterms:W3CDTF">2023-09-22T06:41:00Z</dcterms:modified>
</cp:coreProperties>
</file>