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BB" w:rsidRDefault="009143BB" w:rsidP="009143BB">
      <w:pPr>
        <w:ind w:lef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 и оснащение учебного процесса</w:t>
      </w:r>
    </w:p>
    <w:p w:rsidR="006F570F" w:rsidRDefault="006F570F" w:rsidP="009143BB">
      <w:pPr>
        <w:ind w:left="7"/>
        <w:jc w:val="center"/>
        <w:rPr>
          <w:b/>
          <w:bCs/>
          <w:sz w:val="28"/>
          <w:szCs w:val="28"/>
        </w:rPr>
      </w:pPr>
    </w:p>
    <w:p w:rsidR="009143BB" w:rsidRDefault="009143BB" w:rsidP="009143BB">
      <w:pPr>
        <w:spacing w:line="237" w:lineRule="auto"/>
        <w:ind w:left="7" w:right="1400" w:firstLine="62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материально – технической базы соответствует педагогическим требованиям, современному уровню образования и санитарным нормам.</w:t>
      </w:r>
    </w:p>
    <w:p w:rsidR="001C0C05" w:rsidRPr="00966D73" w:rsidRDefault="006F570F" w:rsidP="00966D73">
      <w:pPr>
        <w:spacing w:line="237" w:lineRule="auto"/>
        <w:ind w:left="7" w:right="460" w:firstLine="560"/>
        <w:jc w:val="both"/>
        <w:rPr>
          <w:sz w:val="20"/>
          <w:szCs w:val="20"/>
        </w:rPr>
      </w:pPr>
      <w:r>
        <w:rPr>
          <w:sz w:val="28"/>
          <w:szCs w:val="28"/>
        </w:rPr>
        <w:t>Все базисные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</w:t>
      </w:r>
    </w:p>
    <w:p w:rsidR="009143BB" w:rsidRDefault="009143BB" w:rsidP="00966D73">
      <w:pPr>
        <w:pStyle w:val="a6"/>
        <w:spacing w:after="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Условия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реализации  образовательного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 процесса.</w:t>
      </w:r>
    </w:p>
    <w:p w:rsidR="009143BB" w:rsidRDefault="009143BB" w:rsidP="009143BB">
      <w:pPr>
        <w:pStyle w:val="21"/>
        <w:spacing w:after="0" w:line="240" w:lineRule="auto"/>
        <w:ind w:left="0" w:right="-6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Состояние материально- технической базы МБДОУ ДС № 7 г. Кузнецка соответствует педагогическим требованиям современному уровню образования, требованиям техники безопасности, санитарно-гигиеническим нормам, физиологии детей, принципам функционального комфорта. Все базовые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 Эти компоненты обеспечивают возможность организации разнообразных видов детской деятельности по интересам в сочетании с возможностью уединения. </w:t>
      </w:r>
    </w:p>
    <w:p w:rsidR="009143BB" w:rsidRDefault="009143BB" w:rsidP="009143BB">
      <w:pPr>
        <w:pStyle w:val="21"/>
        <w:spacing w:after="0" w:line="240" w:lineRule="auto"/>
        <w:ind w:left="0" w:right="-6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Образовательная среда в ДОО создавалась с учетом возрастных возможностей детей, зарождающихся половых склонностей и интересов и конструировалась таким образом, чтобы ребенок в течении дня в детском саду мог найти для себя увлекательное дело, занятие.</w:t>
      </w:r>
    </w:p>
    <w:p w:rsidR="009143BB" w:rsidRDefault="009143BB" w:rsidP="009143BB">
      <w:pPr>
        <w:pStyle w:val="21"/>
        <w:spacing w:after="0" w:line="240" w:lineRule="auto"/>
        <w:ind w:left="0" w:right="-6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каждой возрастной группе ДОО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</w:t>
      </w:r>
    </w:p>
    <w:p w:rsidR="009143BB" w:rsidRDefault="009143BB" w:rsidP="009143BB">
      <w:pPr>
        <w:tabs>
          <w:tab w:val="left" w:pos="675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Территория, прилегающая к зданию и используемая для прогулок и игр на свежем воздухе, рассматривается как часть развивающего пространства, в пределах которого осуществляется игровая и свободная деятельность детей. Поэтому на территории выделены тематические зоны - спортивная, по знакомству с правилами дорожного движения и навыков поведения в условиях современного города.</w:t>
      </w:r>
    </w:p>
    <w:p w:rsidR="009143BB" w:rsidRDefault="009143BB" w:rsidP="009143BB">
      <w:pPr>
        <w:tabs>
          <w:tab w:val="left" w:pos="675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Участки также оснащены оборудованием, озеленением, которое поддерживаем в надлежащем состоянии, хотя и существуют материальные трудности. Территория хорошо озеленена, имеются цветочные клумбы, огород, мини-сад.</w:t>
      </w:r>
    </w:p>
    <w:p w:rsidR="009143BB" w:rsidRDefault="009143BB" w:rsidP="006F570F">
      <w:pPr>
        <w:tabs>
          <w:tab w:val="left" w:pos="675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Хозяйственный двор расположен на расстоянии от детских участков, оснащен складскими помещениями.</w:t>
      </w:r>
    </w:p>
    <w:p w:rsidR="00966D73" w:rsidRPr="006F570F" w:rsidRDefault="00966D73" w:rsidP="006F570F">
      <w:pPr>
        <w:tabs>
          <w:tab w:val="left" w:pos="6750"/>
        </w:tabs>
        <w:ind w:firstLine="540"/>
        <w:jc w:val="both"/>
        <w:rPr>
          <w:color w:val="000000"/>
          <w:sz w:val="28"/>
          <w:szCs w:val="28"/>
        </w:rPr>
      </w:pPr>
    </w:p>
    <w:p w:rsidR="009143BB" w:rsidRDefault="009143BB" w:rsidP="00966D73">
      <w:pPr>
        <w:tabs>
          <w:tab w:val="left" w:pos="675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Материально - тех</w:t>
      </w:r>
      <w:r w:rsidR="00966D73">
        <w:rPr>
          <w:b/>
          <w:sz w:val="28"/>
          <w:szCs w:val="28"/>
          <w:u w:val="single"/>
        </w:rPr>
        <w:t>нические условия детского сада:</w:t>
      </w:r>
    </w:p>
    <w:p w:rsidR="009143BB" w:rsidRDefault="009143BB" w:rsidP="009143BB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Имеет специальные помещения:</w:t>
      </w:r>
    </w:p>
    <w:p w:rsidR="009143BB" w:rsidRDefault="009143BB" w:rsidP="009143BB">
      <w:pPr>
        <w:numPr>
          <w:ilvl w:val="0"/>
          <w:numId w:val="8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кабинет заведующего;</w:t>
      </w:r>
    </w:p>
    <w:p w:rsidR="009143BB" w:rsidRDefault="009143BB" w:rsidP="009143BB">
      <w:pPr>
        <w:numPr>
          <w:ilvl w:val="0"/>
          <w:numId w:val="8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методический кабинет;</w:t>
      </w:r>
    </w:p>
    <w:p w:rsidR="009143BB" w:rsidRDefault="009143BB" w:rsidP="009143BB">
      <w:pPr>
        <w:numPr>
          <w:ilvl w:val="0"/>
          <w:numId w:val="8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музыкальный зал;</w:t>
      </w:r>
    </w:p>
    <w:p w:rsidR="009143BB" w:rsidRDefault="009143BB" w:rsidP="009143BB">
      <w:pPr>
        <w:numPr>
          <w:ilvl w:val="0"/>
          <w:numId w:val="8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логопедический кабинет;</w:t>
      </w:r>
    </w:p>
    <w:p w:rsidR="009143BB" w:rsidRDefault="009143BB" w:rsidP="009143BB">
      <w:pPr>
        <w:numPr>
          <w:ilvl w:val="0"/>
          <w:numId w:val="8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кабинет педагога-психолога;</w:t>
      </w:r>
    </w:p>
    <w:p w:rsidR="009143BB" w:rsidRDefault="009143BB" w:rsidP="009143BB">
      <w:pPr>
        <w:numPr>
          <w:ilvl w:val="0"/>
          <w:numId w:val="8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медицинский кабинет.</w:t>
      </w:r>
    </w:p>
    <w:p w:rsidR="009143BB" w:rsidRDefault="009143BB" w:rsidP="009143BB">
      <w:pPr>
        <w:tabs>
          <w:tab w:val="left" w:pos="6750"/>
        </w:tabs>
        <w:ind w:left="720"/>
        <w:rPr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Также имеются помещения:</w:t>
      </w:r>
    </w:p>
    <w:p w:rsidR="009143BB" w:rsidRDefault="009143BB" w:rsidP="009143BB">
      <w:pPr>
        <w:numPr>
          <w:ilvl w:val="0"/>
          <w:numId w:val="5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групповые комнаты;</w:t>
      </w:r>
    </w:p>
    <w:p w:rsidR="009143BB" w:rsidRDefault="009143BB" w:rsidP="009143BB">
      <w:pPr>
        <w:numPr>
          <w:ilvl w:val="0"/>
          <w:numId w:val="5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спальные;</w:t>
      </w:r>
    </w:p>
    <w:p w:rsidR="009143BB" w:rsidRDefault="009143BB" w:rsidP="009143BB">
      <w:pPr>
        <w:numPr>
          <w:ilvl w:val="0"/>
          <w:numId w:val="5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раздевальные;</w:t>
      </w:r>
    </w:p>
    <w:p w:rsidR="009143BB" w:rsidRDefault="009143BB" w:rsidP="009143BB">
      <w:pPr>
        <w:numPr>
          <w:ilvl w:val="0"/>
          <w:numId w:val="5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санузлы;</w:t>
      </w:r>
    </w:p>
    <w:p w:rsidR="009143BB" w:rsidRDefault="009143BB" w:rsidP="009143BB">
      <w:pPr>
        <w:numPr>
          <w:ilvl w:val="0"/>
          <w:numId w:val="5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пищеблок;</w:t>
      </w:r>
    </w:p>
    <w:p w:rsidR="009143BB" w:rsidRDefault="009143BB" w:rsidP="009143BB">
      <w:pPr>
        <w:numPr>
          <w:ilvl w:val="0"/>
          <w:numId w:val="5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прачечная</w:t>
      </w:r>
      <w:r>
        <w:rPr>
          <w:sz w:val="28"/>
          <w:szCs w:val="28"/>
        </w:rPr>
        <w:t>.</w:t>
      </w:r>
    </w:p>
    <w:p w:rsidR="009143BB" w:rsidRDefault="009143BB" w:rsidP="009143BB">
      <w:pPr>
        <w:tabs>
          <w:tab w:val="left" w:pos="6750"/>
        </w:tabs>
        <w:rPr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На участке детского сада располагаются:</w:t>
      </w:r>
    </w:p>
    <w:p w:rsidR="009143BB" w:rsidRDefault="009143BB" w:rsidP="009143BB">
      <w:pPr>
        <w:numPr>
          <w:ilvl w:val="0"/>
          <w:numId w:val="6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прогулочные веранды с малыми архитектурными формами;</w:t>
      </w:r>
    </w:p>
    <w:p w:rsidR="009143BB" w:rsidRDefault="009143BB" w:rsidP="009143BB">
      <w:pPr>
        <w:numPr>
          <w:ilvl w:val="0"/>
          <w:numId w:val="6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спортивная площадка.</w:t>
      </w:r>
    </w:p>
    <w:p w:rsidR="009143BB" w:rsidRDefault="009143BB" w:rsidP="009143BB">
      <w:pPr>
        <w:tabs>
          <w:tab w:val="left" w:pos="6750"/>
        </w:tabs>
        <w:jc w:val="both"/>
        <w:rPr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Санитарно-гигиенические условия содержания детей в ДОО соответствуют требованиям СанПиН.</w:t>
      </w:r>
    </w:p>
    <w:p w:rsidR="009143BB" w:rsidRDefault="009143BB" w:rsidP="009143BB">
      <w:pPr>
        <w:tabs>
          <w:tab w:val="left" w:pos="67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Игровое и физкультурное оборудование, игрушки и средства ТСО соответствуют требованиям Государственного стандарта по дошкольному образованию.</w:t>
      </w:r>
    </w:p>
    <w:p w:rsidR="009143BB" w:rsidRDefault="009143BB" w:rsidP="009143BB">
      <w:pPr>
        <w:tabs>
          <w:tab w:val="left" w:pos="67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строилась в соответствии с Законом РФ от 29.12.12 № 23 - ФЗ " Об образовании в Российской Федерации", учетом принципов построения развивающей среды (</w:t>
      </w:r>
      <w:proofErr w:type="spellStart"/>
      <w:r>
        <w:rPr>
          <w:sz w:val="28"/>
          <w:szCs w:val="28"/>
        </w:rPr>
        <w:t>В.А.Петровский</w:t>
      </w:r>
      <w:proofErr w:type="spellEnd"/>
      <w:r>
        <w:rPr>
          <w:sz w:val="28"/>
          <w:szCs w:val="28"/>
        </w:rPr>
        <w:t>).</w:t>
      </w:r>
    </w:p>
    <w:p w:rsidR="009143BB" w:rsidRDefault="009143BB" w:rsidP="009143BB">
      <w:pPr>
        <w:tabs>
          <w:tab w:val="left" w:pos="67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Предметно-развивающая среда ДОО рассматривается педагогами как система факторов, обогащающих развитие ребенка, направляющих и интегрирующих детские виды деятельности.</w:t>
      </w:r>
    </w:p>
    <w:p w:rsidR="009143BB" w:rsidRDefault="009143BB" w:rsidP="009143BB">
      <w:pPr>
        <w:tabs>
          <w:tab w:val="left" w:pos="67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Разработанная нами модель развивающей среды носит ориентированную и гуманистическую направленность, обеспечивающую ребенку возможность накопления социального опыта формирования основ социального поведения, умения жить в гармонии с окружающим миром. Среда ДОО, по нашему мнению, должна способствовать появлению и развитию у ребенка познавательного интереса, становлению активной позиции не только познания, но и творческого преобразования окружающего мира, внесение в него красоты, добра и гармонии.</w:t>
      </w:r>
    </w:p>
    <w:p w:rsidR="009143BB" w:rsidRDefault="009143BB" w:rsidP="009143BB">
      <w:pPr>
        <w:tabs>
          <w:tab w:val="left" w:pos="67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учитывая дифференцированный характер образовательного процесса в ДОО, развивающая среда должна быть достаточно вариативной, чтобы обеспечить условия для саморазвития детям с разными способностями, интересами и познавательными возможностями, чтобы каждый ребенок мог в ней найти то, что ему наиболее необходимо в данный момент.</w:t>
      </w:r>
    </w:p>
    <w:p w:rsidR="009143BB" w:rsidRDefault="009143BB" w:rsidP="009143BB">
      <w:pPr>
        <w:tabs>
          <w:tab w:val="left" w:pos="67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проектировании развивающей среды нашего ДОО мы учитывали особенности развития и образовательные потребности каждого ребенка.</w:t>
      </w:r>
    </w:p>
    <w:p w:rsidR="009143BB" w:rsidRDefault="009143BB" w:rsidP="009143BB">
      <w:pPr>
        <w:tabs>
          <w:tab w:val="left" w:pos="6750"/>
        </w:tabs>
        <w:jc w:val="both"/>
        <w:rPr>
          <w:sz w:val="28"/>
          <w:szCs w:val="28"/>
        </w:rPr>
      </w:pPr>
    </w:p>
    <w:p w:rsidR="009143BB" w:rsidRDefault="009143BB" w:rsidP="00966D73">
      <w:pPr>
        <w:tabs>
          <w:tab w:val="left" w:pos="675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Для физкультурно-</w:t>
      </w:r>
      <w:r w:rsidR="00966D73">
        <w:rPr>
          <w:b/>
          <w:i/>
          <w:sz w:val="28"/>
          <w:szCs w:val="28"/>
        </w:rPr>
        <w:t>оздоровительной работы:</w:t>
      </w:r>
    </w:p>
    <w:p w:rsidR="009143BB" w:rsidRDefault="009143BB" w:rsidP="009143BB">
      <w:pPr>
        <w:numPr>
          <w:ilvl w:val="0"/>
          <w:numId w:val="3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имеется спортивное оборудование (гимнастические скамейки, гимнастическая стенка, дуги, обручи, гимнастические палки, мячи разные, кегли, скакалки, баскетбольные кольца);</w:t>
      </w:r>
    </w:p>
    <w:p w:rsidR="009143BB" w:rsidRDefault="009143BB" w:rsidP="009143BB">
      <w:pPr>
        <w:numPr>
          <w:ilvl w:val="0"/>
          <w:numId w:val="3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спортивный инвентарь;</w:t>
      </w:r>
    </w:p>
    <w:p w:rsidR="009143BB" w:rsidRDefault="009143BB" w:rsidP="009143BB">
      <w:pPr>
        <w:numPr>
          <w:ilvl w:val="0"/>
          <w:numId w:val="3"/>
        </w:num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картотека спортивных и народных игр.</w:t>
      </w:r>
    </w:p>
    <w:p w:rsidR="009143BB" w:rsidRDefault="009143BB" w:rsidP="009143BB">
      <w:pPr>
        <w:tabs>
          <w:tab w:val="left" w:pos="6750"/>
        </w:tabs>
        <w:rPr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Для развития познавательных способностей детей</w:t>
      </w:r>
      <w:r>
        <w:rPr>
          <w:sz w:val="28"/>
          <w:szCs w:val="28"/>
        </w:rPr>
        <w:t>:</w:t>
      </w:r>
    </w:p>
    <w:p w:rsidR="009143BB" w:rsidRDefault="009143BB" w:rsidP="009143BB">
      <w:pPr>
        <w:numPr>
          <w:ilvl w:val="0"/>
          <w:numId w:val="7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оформлены центры опытно – экспериментальной и исследовательской деятельности:</w:t>
      </w:r>
    </w:p>
    <w:p w:rsidR="009143BB" w:rsidRDefault="009143BB" w:rsidP="009143BB">
      <w:pPr>
        <w:numPr>
          <w:ilvl w:val="0"/>
          <w:numId w:val="7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гербы и флаги России и Пензенской области, гимн России;</w:t>
      </w:r>
    </w:p>
    <w:p w:rsidR="009143BB" w:rsidRDefault="009143BB" w:rsidP="009143BB">
      <w:pPr>
        <w:numPr>
          <w:ilvl w:val="0"/>
          <w:numId w:val="7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наглядно – иллюстративный материал по патриотическому, правовому воспитанию;</w:t>
      </w:r>
    </w:p>
    <w:p w:rsidR="009143BB" w:rsidRDefault="009143BB" w:rsidP="009143BB">
      <w:pPr>
        <w:numPr>
          <w:ilvl w:val="0"/>
          <w:numId w:val="7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мини-планетарий;</w:t>
      </w:r>
    </w:p>
    <w:p w:rsidR="009143BB" w:rsidRDefault="009143BB" w:rsidP="009143BB">
      <w:pPr>
        <w:numPr>
          <w:ilvl w:val="0"/>
          <w:numId w:val="7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по правилам дорожного движения, по безопасному поведению на улице и в помещениях;</w:t>
      </w:r>
    </w:p>
    <w:p w:rsidR="009143BB" w:rsidRDefault="009143BB" w:rsidP="009143BB">
      <w:pPr>
        <w:tabs>
          <w:tab w:val="left" w:pos="6750"/>
        </w:tabs>
        <w:jc w:val="both"/>
        <w:rPr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речевого развития дошкольников:</w:t>
      </w:r>
    </w:p>
    <w:p w:rsidR="009143BB" w:rsidRDefault="009143BB" w:rsidP="009143BB">
      <w:pPr>
        <w:numPr>
          <w:ilvl w:val="0"/>
          <w:numId w:val="11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сюжетные картины, карты - схемы для составления описательных и творческих рассказов;</w:t>
      </w:r>
    </w:p>
    <w:p w:rsidR="009143BB" w:rsidRDefault="009143BB" w:rsidP="009143BB">
      <w:pPr>
        <w:numPr>
          <w:ilvl w:val="0"/>
          <w:numId w:val="11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картотеки словесных игр и упражнений;</w:t>
      </w:r>
    </w:p>
    <w:p w:rsidR="009143BB" w:rsidRDefault="009143BB" w:rsidP="009143BB">
      <w:pPr>
        <w:numPr>
          <w:ilvl w:val="0"/>
          <w:numId w:val="11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центры звуковой культуры речи</w:t>
      </w:r>
    </w:p>
    <w:p w:rsidR="009143BB" w:rsidRDefault="009143BB" w:rsidP="009143BB">
      <w:pPr>
        <w:tabs>
          <w:tab w:val="left" w:pos="6750"/>
        </w:tabs>
        <w:rPr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художественно - эстетического воспитания детей имеется:</w:t>
      </w:r>
    </w:p>
    <w:p w:rsidR="009143BB" w:rsidRDefault="00966D73" w:rsidP="009143BB">
      <w:pPr>
        <w:numPr>
          <w:ilvl w:val="0"/>
          <w:numId w:val="4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центры</w:t>
      </w:r>
      <w:r w:rsidR="009143BB">
        <w:rPr>
          <w:sz w:val="28"/>
          <w:szCs w:val="28"/>
        </w:rPr>
        <w:t xml:space="preserve"> изо</w:t>
      </w:r>
      <w:r>
        <w:rPr>
          <w:sz w:val="28"/>
          <w:szCs w:val="28"/>
        </w:rPr>
        <w:t xml:space="preserve">бразительной </w:t>
      </w:r>
      <w:r w:rsidR="009143BB">
        <w:rPr>
          <w:sz w:val="28"/>
          <w:szCs w:val="28"/>
        </w:rPr>
        <w:t>деятельности в группах, оборудованные необходимым материалом для рисования, лепки, аппликации, художественного труда;</w:t>
      </w:r>
    </w:p>
    <w:p w:rsidR="009143BB" w:rsidRDefault="009143BB" w:rsidP="009143BB">
      <w:pPr>
        <w:numPr>
          <w:ilvl w:val="0"/>
          <w:numId w:val="4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репродукции картин русских художников;</w:t>
      </w:r>
    </w:p>
    <w:p w:rsidR="009143BB" w:rsidRDefault="009143BB" w:rsidP="009143BB">
      <w:pPr>
        <w:numPr>
          <w:ilvl w:val="0"/>
          <w:numId w:val="4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проводится выставка обновляющихся детских работ.</w:t>
      </w:r>
    </w:p>
    <w:p w:rsidR="009143BB" w:rsidRDefault="009143BB" w:rsidP="009143BB">
      <w:pPr>
        <w:numPr>
          <w:ilvl w:val="0"/>
          <w:numId w:val="4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группах имеются разнообразные виды театров (пальчиковый, настольный, конусный, кукольный, теневой); разнообразное оснащение для организации театрализованной деятельности (ширмы для кукольного театра, костюмы, маски).</w:t>
      </w:r>
    </w:p>
    <w:p w:rsidR="009143BB" w:rsidRDefault="009143BB" w:rsidP="009143BB">
      <w:pPr>
        <w:tabs>
          <w:tab w:val="left" w:pos="6750"/>
        </w:tabs>
        <w:jc w:val="center"/>
        <w:rPr>
          <w:b/>
          <w:i/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развития музыкальной деятельности детей имеются:</w:t>
      </w:r>
    </w:p>
    <w:p w:rsidR="009143BB" w:rsidRDefault="009143BB" w:rsidP="009143BB">
      <w:pPr>
        <w:numPr>
          <w:ilvl w:val="0"/>
          <w:numId w:val="10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инструменты (пианино);</w:t>
      </w:r>
    </w:p>
    <w:p w:rsidR="009143BB" w:rsidRDefault="009143BB" w:rsidP="009143BB">
      <w:pPr>
        <w:numPr>
          <w:ilvl w:val="0"/>
          <w:numId w:val="10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центр;</w:t>
      </w:r>
    </w:p>
    <w:p w:rsidR="009143BB" w:rsidRDefault="009143BB" w:rsidP="009143BB">
      <w:pPr>
        <w:numPr>
          <w:ilvl w:val="0"/>
          <w:numId w:val="10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детские музыкальные инструменты;</w:t>
      </w:r>
    </w:p>
    <w:p w:rsidR="009143BB" w:rsidRDefault="009143BB" w:rsidP="009143BB">
      <w:pPr>
        <w:numPr>
          <w:ilvl w:val="0"/>
          <w:numId w:val="10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музыкальных уголках имеются звучащие музыкальные игрушки, шумовые инструменты;</w:t>
      </w:r>
    </w:p>
    <w:p w:rsidR="009143BB" w:rsidRDefault="009143BB" w:rsidP="009143BB">
      <w:pPr>
        <w:numPr>
          <w:ilvl w:val="0"/>
          <w:numId w:val="10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диски с детскими песнями, сказками, классической музыкой.</w:t>
      </w:r>
    </w:p>
    <w:p w:rsidR="009143BB" w:rsidRDefault="009143BB" w:rsidP="009143BB">
      <w:pPr>
        <w:tabs>
          <w:tab w:val="left" w:pos="6750"/>
        </w:tabs>
        <w:jc w:val="both"/>
        <w:rPr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содержания познавательного блока и методов работы с детьми создана предметно-развивающая среда в группах, открывающая широкое поле </w:t>
      </w:r>
      <w:r>
        <w:rPr>
          <w:sz w:val="28"/>
          <w:szCs w:val="28"/>
        </w:rPr>
        <w:lastRenderedPageBreak/>
        <w:t>для самостоятельных действий детей и педагогов, наталкивающая их на постановку новых целей.</w:t>
      </w:r>
    </w:p>
    <w:p w:rsidR="009143BB" w:rsidRDefault="009143BB" w:rsidP="009143BB">
      <w:pPr>
        <w:tabs>
          <w:tab w:val="left" w:pos="675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Стимуляция познавательных процессов у детей осуществляется педагогами на каждом возрастном этапе с использованием наиболее эффективных методов работы с детьми:</w:t>
      </w:r>
    </w:p>
    <w:p w:rsidR="009143BB" w:rsidRDefault="009143BB" w:rsidP="009143BB">
      <w:pPr>
        <w:tabs>
          <w:tab w:val="left" w:pos="675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младший возраст - игра;</w:t>
      </w:r>
    </w:p>
    <w:p w:rsidR="009143BB" w:rsidRDefault="009143BB" w:rsidP="009143BB">
      <w:pPr>
        <w:tabs>
          <w:tab w:val="left" w:pos="675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средний возраст - наблюдение;</w:t>
      </w:r>
    </w:p>
    <w:p w:rsidR="009143BB" w:rsidRDefault="009143BB" w:rsidP="009143BB">
      <w:pPr>
        <w:tabs>
          <w:tab w:val="left" w:pos="675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старший возраст - моделирование; опытная и экспериментальная деятельность.</w:t>
      </w:r>
    </w:p>
    <w:p w:rsidR="009143BB" w:rsidRDefault="009143BB" w:rsidP="009143BB">
      <w:pPr>
        <w:tabs>
          <w:tab w:val="left" w:pos="6750"/>
        </w:tabs>
        <w:jc w:val="both"/>
        <w:rPr>
          <w:b/>
          <w:i/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Для развития конструктивной деятельности</w:t>
      </w:r>
      <w:r>
        <w:rPr>
          <w:sz w:val="28"/>
          <w:szCs w:val="28"/>
        </w:rPr>
        <w:t xml:space="preserve"> созданы условия формирования совместной и индивидуальной деятельности детей. Имеется бросовый и природный материал для художественного конструирования; дидактические игры; игрушки и оборудование для сенсорного развития, вкладыши, шнуровки; приобретены конструкторы ("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" - средний, мелкий; мягкие модули).</w:t>
      </w:r>
    </w:p>
    <w:p w:rsidR="009143BB" w:rsidRDefault="009143BB" w:rsidP="009143BB">
      <w:pPr>
        <w:tabs>
          <w:tab w:val="left" w:pos="6750"/>
        </w:tabs>
        <w:ind w:firstLine="567"/>
        <w:jc w:val="both"/>
        <w:rPr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Для формирования у детей элементарных математических представлений</w:t>
      </w:r>
      <w:r>
        <w:rPr>
          <w:sz w:val="28"/>
          <w:szCs w:val="28"/>
        </w:rPr>
        <w:t xml:space="preserve"> в группах имеется богатый демонстративный и раздаточный материал для обучения счету и развитию представлений о величине предметов и форме; материал и оборудование для формирования у детей представлений о числе и количестве (весы, мерные стаканы и др.); материал для развития пространственных (доски со схемами) и временных (календари, часы) отношений; дидактические игры, компасы, географические карты, глобусы и др.</w:t>
      </w:r>
    </w:p>
    <w:p w:rsidR="009143BB" w:rsidRDefault="009143BB" w:rsidP="009143BB">
      <w:pPr>
        <w:tabs>
          <w:tab w:val="left" w:pos="6750"/>
        </w:tabs>
        <w:jc w:val="both"/>
        <w:rPr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развития экологической культуры детей:</w:t>
      </w:r>
    </w:p>
    <w:p w:rsidR="009143BB" w:rsidRDefault="009143BB" w:rsidP="009143BB">
      <w:pPr>
        <w:numPr>
          <w:ilvl w:val="0"/>
          <w:numId w:val="1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групповых комнатах созданы центры озеленения (комнатные растения) и экспериментирования;</w:t>
      </w:r>
    </w:p>
    <w:p w:rsidR="009143BB" w:rsidRDefault="009143BB" w:rsidP="009143BB">
      <w:pPr>
        <w:numPr>
          <w:ilvl w:val="0"/>
          <w:numId w:val="1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иллюстративный материал по экологическому воспитанию;</w:t>
      </w:r>
    </w:p>
    <w:p w:rsidR="009143BB" w:rsidRDefault="009143BB" w:rsidP="009143BB">
      <w:pPr>
        <w:numPr>
          <w:ilvl w:val="0"/>
          <w:numId w:val="1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дидактические игры по экологии, плакаты, календари природы;</w:t>
      </w:r>
    </w:p>
    <w:p w:rsidR="009143BB" w:rsidRDefault="009143BB" w:rsidP="009143BB">
      <w:pPr>
        <w:numPr>
          <w:ilvl w:val="0"/>
          <w:numId w:val="1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лаборатории по экспериментированию имеются: гербарии растений, карты РФ, Пензенской области, альбомы о природе, паспорта растений, природоведческие энциклопедии, книги, макеты природных зон, микроскопы, глобус, дневники природы, разновидности комнатных растений.</w:t>
      </w:r>
    </w:p>
    <w:p w:rsidR="009143BB" w:rsidRDefault="009143BB" w:rsidP="009143BB">
      <w:pPr>
        <w:tabs>
          <w:tab w:val="left" w:pos="6750"/>
        </w:tabs>
        <w:jc w:val="both"/>
        <w:rPr>
          <w:sz w:val="28"/>
          <w:szCs w:val="28"/>
        </w:rPr>
      </w:pPr>
    </w:p>
    <w:p w:rsidR="009143BB" w:rsidRPr="006F570F" w:rsidRDefault="009143BB" w:rsidP="006F570F">
      <w:pPr>
        <w:tabs>
          <w:tab w:val="left" w:pos="67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развития игровой деятельности, для формирования психических процессов, творческой активности детей, освоения детьми социальных норм и культурных ценностей, которые рассматриваются дошкольным учреждением как одна из важных задач на современном </w:t>
      </w:r>
      <w:r w:rsidR="006F570F">
        <w:rPr>
          <w:sz w:val="28"/>
          <w:szCs w:val="28"/>
        </w:rPr>
        <w:t>этапе образования.</w:t>
      </w:r>
    </w:p>
    <w:p w:rsidR="009143BB" w:rsidRDefault="009143BB" w:rsidP="009143BB">
      <w:pPr>
        <w:tabs>
          <w:tab w:val="left" w:pos="6750"/>
        </w:tabs>
        <w:jc w:val="center"/>
        <w:rPr>
          <w:b/>
          <w:i/>
          <w:sz w:val="28"/>
          <w:szCs w:val="28"/>
        </w:rPr>
      </w:pPr>
    </w:p>
    <w:p w:rsidR="00966D73" w:rsidRDefault="00966D73" w:rsidP="009143BB">
      <w:pPr>
        <w:tabs>
          <w:tab w:val="left" w:pos="6750"/>
        </w:tabs>
        <w:jc w:val="center"/>
        <w:rPr>
          <w:b/>
          <w:i/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Для развития игровой деятельности детей в ДОО:</w:t>
      </w:r>
    </w:p>
    <w:p w:rsidR="009143BB" w:rsidRDefault="009143BB" w:rsidP="009143BB">
      <w:pPr>
        <w:numPr>
          <w:ilvl w:val="0"/>
          <w:numId w:val="9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выделено в групповых </w:t>
      </w:r>
      <w:proofErr w:type="gramStart"/>
      <w:r>
        <w:rPr>
          <w:sz w:val="28"/>
          <w:szCs w:val="28"/>
        </w:rPr>
        <w:t>комнатах,  спальнях</w:t>
      </w:r>
      <w:proofErr w:type="gramEnd"/>
      <w:r>
        <w:rPr>
          <w:sz w:val="28"/>
          <w:szCs w:val="28"/>
        </w:rPr>
        <w:t xml:space="preserve"> пространство для игр;</w:t>
      </w:r>
    </w:p>
    <w:p w:rsidR="009143BB" w:rsidRDefault="009143BB" w:rsidP="009143BB">
      <w:pPr>
        <w:numPr>
          <w:ilvl w:val="0"/>
          <w:numId w:val="9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имеется наличие предметов-заместителей, атрибутов и игрушек для различных видов игр (сюжетно-ролевых, подвижных, дидактических, настольных, спортивных);</w:t>
      </w:r>
    </w:p>
    <w:p w:rsidR="009143BB" w:rsidRDefault="009143BB" w:rsidP="009143BB">
      <w:pPr>
        <w:numPr>
          <w:ilvl w:val="0"/>
          <w:numId w:val="9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мозаика, дидактический материал для развивающих игр, наборы детской мебели;</w:t>
      </w:r>
    </w:p>
    <w:p w:rsidR="009143BB" w:rsidRDefault="009143BB" w:rsidP="009143BB">
      <w:pPr>
        <w:numPr>
          <w:ilvl w:val="0"/>
          <w:numId w:val="9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костюмы к играм - драматизациям.</w:t>
      </w:r>
    </w:p>
    <w:p w:rsidR="009143BB" w:rsidRDefault="009143BB" w:rsidP="009143BB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Предметно-развивающая среда ДОО в соответствии с принципом социализирующей направленности представляет собой модель социокультурной жизни общества, обеспечивающая развитие и саморазвитие социальных качеств личности ребенка, позволяющих ему гармонично </w:t>
      </w:r>
      <w:proofErr w:type="spellStart"/>
      <w:r>
        <w:rPr>
          <w:sz w:val="28"/>
          <w:szCs w:val="28"/>
        </w:rPr>
        <w:t>самореализовываться</w:t>
      </w:r>
      <w:proofErr w:type="spellEnd"/>
      <w:r>
        <w:rPr>
          <w:sz w:val="28"/>
          <w:szCs w:val="28"/>
        </w:rPr>
        <w:t xml:space="preserve"> в обществе сверстников и взрослых.</w:t>
      </w:r>
    </w:p>
    <w:p w:rsidR="009143BB" w:rsidRDefault="009143BB" w:rsidP="009143BB">
      <w:pPr>
        <w:tabs>
          <w:tab w:val="left" w:pos="6750"/>
        </w:tabs>
        <w:jc w:val="both"/>
        <w:rPr>
          <w:b/>
          <w:sz w:val="28"/>
          <w:szCs w:val="28"/>
        </w:rPr>
      </w:pPr>
    </w:p>
    <w:p w:rsidR="009143BB" w:rsidRDefault="009143BB" w:rsidP="009143BB">
      <w:pPr>
        <w:tabs>
          <w:tab w:val="left" w:pos="675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Основные задачи, решаемые средой:</w:t>
      </w:r>
    </w:p>
    <w:p w:rsidR="009143BB" w:rsidRDefault="009143BB" w:rsidP="009143BB">
      <w:pPr>
        <w:numPr>
          <w:ilvl w:val="0"/>
          <w:numId w:val="2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индивидуальных познавательных возможностей ребенка, его способностей и склонностей и на этой основе - самореализация ребенка в образовательном процессе.</w:t>
      </w:r>
    </w:p>
    <w:p w:rsidR="009143BB" w:rsidRDefault="009143BB" w:rsidP="009143BB">
      <w:pPr>
        <w:numPr>
          <w:ilvl w:val="0"/>
          <w:numId w:val="2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компенсации имеющихся нарушений развития ребенка.</w:t>
      </w:r>
    </w:p>
    <w:p w:rsidR="009143BB" w:rsidRDefault="009143BB" w:rsidP="009143BB">
      <w:pPr>
        <w:numPr>
          <w:ilvl w:val="0"/>
          <w:numId w:val="2"/>
        </w:num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социализации ребенка, формирование основ социального поведения, ориентировка и освоение общественно значимых социальных ролей.</w:t>
      </w:r>
    </w:p>
    <w:p w:rsidR="009143BB" w:rsidRDefault="009143BB" w:rsidP="009143BB">
      <w:pPr>
        <w:tabs>
          <w:tab w:val="left" w:pos="6750"/>
        </w:tabs>
        <w:ind w:firstLine="540"/>
        <w:jc w:val="both"/>
        <w:rPr>
          <w:sz w:val="28"/>
          <w:szCs w:val="28"/>
        </w:rPr>
      </w:pPr>
      <w:r w:rsidRPr="007F652E">
        <w:rPr>
          <w:sz w:val="28"/>
          <w:szCs w:val="28"/>
        </w:rPr>
        <w:t xml:space="preserve">При организации развивающей среды учитывались принципы, предложенные </w:t>
      </w:r>
      <w:r>
        <w:rPr>
          <w:sz w:val="28"/>
          <w:szCs w:val="28"/>
        </w:rPr>
        <w:t>методическими рекомендациями для педагогических работников дошкольных образовательных учреждений и родителей детей дошкольного возраста 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образования».</w:t>
      </w:r>
    </w:p>
    <w:p w:rsidR="009143BB" w:rsidRDefault="009143BB" w:rsidP="009143BB">
      <w:pPr>
        <w:tabs>
          <w:tab w:val="left" w:pos="675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предметно-развивающая среда ДОО представлена как поисковое поле ребенка, с помощью которого устанавливается взаимосвязь между ценностями и становлением личности.</w:t>
      </w:r>
    </w:p>
    <w:p w:rsidR="009143BB" w:rsidRDefault="009143BB" w:rsidP="009143BB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предметная среда в МБДОУ ДС № 7 г. Кузнецка оборудована с учетом возрастных особенностей ребенка. Все элементы среды связаны между собой по содержанию, масштабу и художественному решению.</w:t>
      </w:r>
    </w:p>
    <w:p w:rsidR="009143BB" w:rsidRPr="007F652E" w:rsidRDefault="009143BB" w:rsidP="009143BB">
      <w:pPr>
        <w:pStyle w:val="a4"/>
        <w:ind w:firstLine="540"/>
        <w:jc w:val="both"/>
        <w:rPr>
          <w:sz w:val="28"/>
          <w:szCs w:val="28"/>
        </w:rPr>
      </w:pPr>
      <w:r w:rsidRPr="007F652E">
        <w:rPr>
          <w:sz w:val="28"/>
          <w:szCs w:val="28"/>
        </w:rPr>
        <w:t>П</w:t>
      </w:r>
      <w:r>
        <w:rPr>
          <w:sz w:val="28"/>
          <w:szCs w:val="28"/>
        </w:rPr>
        <w:t>редметно-развивающая среда в ДОО</w:t>
      </w:r>
      <w:r w:rsidRPr="007F652E">
        <w:rPr>
          <w:sz w:val="28"/>
          <w:szCs w:val="28"/>
        </w:rPr>
        <w:t xml:space="preserve"> реализует </w:t>
      </w:r>
      <w:r w:rsidRPr="007F652E">
        <w:rPr>
          <w:b/>
          <w:sz w:val="28"/>
          <w:szCs w:val="28"/>
        </w:rPr>
        <w:t>принципы построения развивающей среды</w:t>
      </w:r>
      <w:r>
        <w:rPr>
          <w:sz w:val="28"/>
          <w:szCs w:val="28"/>
        </w:rPr>
        <w:t>. Среда должна быть:</w:t>
      </w:r>
    </w:p>
    <w:p w:rsidR="006F570F" w:rsidRDefault="009143BB" w:rsidP="009143BB">
      <w:pPr>
        <w:shd w:val="clear" w:color="auto" w:fill="FFFFFF"/>
        <w:ind w:left="360"/>
        <w:rPr>
          <w:rStyle w:val="a3"/>
          <w:sz w:val="28"/>
          <w:szCs w:val="28"/>
          <w:shd w:val="clear" w:color="auto" w:fill="FFFFFF"/>
        </w:rPr>
      </w:pPr>
      <w:r w:rsidRPr="007F652E">
        <w:rPr>
          <w:rStyle w:val="a3"/>
          <w:sz w:val="28"/>
          <w:szCs w:val="28"/>
          <w:shd w:val="clear" w:color="auto" w:fill="FFFFFF"/>
        </w:rPr>
        <w:t>Содержательно-насыщенная</w:t>
      </w:r>
      <w:r w:rsidRPr="007F652E">
        <w:rPr>
          <w:sz w:val="28"/>
          <w:szCs w:val="28"/>
        </w:rPr>
        <w:br/>
      </w:r>
      <w:r w:rsidRPr="000C02FE">
        <w:rPr>
          <w:sz w:val="28"/>
          <w:szCs w:val="28"/>
          <w:shd w:val="clear" w:color="auto" w:fill="FFFFFF"/>
        </w:rPr>
        <w:t>– средства обучения, инвентарь, оборудование, которые позволяют обеспечить все виды детской деятельности; эмоциональное благополучие детей; в</w:t>
      </w:r>
      <w:r w:rsidR="00966D73">
        <w:rPr>
          <w:sz w:val="28"/>
          <w:szCs w:val="28"/>
          <w:shd w:val="clear" w:color="auto" w:fill="FFFFFF"/>
        </w:rPr>
        <w:t>озможность самовыражения детей.</w:t>
      </w:r>
    </w:p>
    <w:p w:rsidR="00966D73" w:rsidRDefault="009143BB" w:rsidP="009143BB">
      <w:pPr>
        <w:shd w:val="clear" w:color="auto" w:fill="FFFFFF"/>
        <w:ind w:left="360"/>
        <w:rPr>
          <w:sz w:val="28"/>
          <w:szCs w:val="28"/>
          <w:shd w:val="clear" w:color="auto" w:fill="FFFFFF"/>
        </w:rPr>
      </w:pPr>
      <w:r w:rsidRPr="000C02FE">
        <w:rPr>
          <w:rStyle w:val="a3"/>
          <w:sz w:val="28"/>
          <w:szCs w:val="28"/>
          <w:shd w:val="clear" w:color="auto" w:fill="FFFFFF"/>
        </w:rPr>
        <w:t>Трансформируемая </w:t>
      </w:r>
      <w:r w:rsidRPr="000C02FE">
        <w:rPr>
          <w:sz w:val="28"/>
          <w:szCs w:val="28"/>
          <w:shd w:val="clear" w:color="auto" w:fill="FFFFFF"/>
        </w:rPr>
        <w:br/>
        <w:t>– возможность изменения РППС в зависимости от образовательной ситуации, интересов и возможностей детей.</w:t>
      </w:r>
    </w:p>
    <w:p w:rsidR="009143BB" w:rsidRPr="007F652E" w:rsidRDefault="009143BB" w:rsidP="009143BB">
      <w:pPr>
        <w:shd w:val="clear" w:color="auto" w:fill="FFFFFF"/>
        <w:ind w:left="360"/>
        <w:rPr>
          <w:sz w:val="28"/>
          <w:szCs w:val="28"/>
        </w:rPr>
      </w:pPr>
      <w:bookmarkStart w:id="0" w:name="_GoBack"/>
      <w:bookmarkEnd w:id="0"/>
      <w:r w:rsidRPr="000C02FE">
        <w:rPr>
          <w:sz w:val="28"/>
          <w:szCs w:val="28"/>
          <w:shd w:val="clear" w:color="auto" w:fill="FFFFFF"/>
        </w:rPr>
        <w:lastRenderedPageBreak/>
        <w:br/>
      </w:r>
      <w:r w:rsidRPr="007F652E">
        <w:rPr>
          <w:rStyle w:val="a3"/>
          <w:sz w:val="28"/>
          <w:szCs w:val="28"/>
          <w:shd w:val="clear" w:color="auto" w:fill="FFFFFF"/>
        </w:rPr>
        <w:t>Полифункциональная</w:t>
      </w:r>
      <w:r w:rsidRPr="007F652E">
        <w:rPr>
          <w:sz w:val="28"/>
          <w:szCs w:val="28"/>
        </w:rPr>
        <w:br/>
      </w:r>
      <w:r w:rsidRPr="000C02FE">
        <w:rPr>
          <w:sz w:val="28"/>
          <w:szCs w:val="28"/>
        </w:rPr>
        <w:t>– возможность разнообразного использования составляющих РППС в разных видах детской активности.</w:t>
      </w:r>
      <w:r w:rsidRPr="000C02FE">
        <w:rPr>
          <w:sz w:val="28"/>
          <w:szCs w:val="28"/>
        </w:rPr>
        <w:br/>
      </w:r>
      <w:r w:rsidRPr="000C02FE">
        <w:rPr>
          <w:rStyle w:val="a3"/>
          <w:sz w:val="28"/>
          <w:szCs w:val="28"/>
        </w:rPr>
        <w:t>Доступная</w:t>
      </w:r>
      <w:r w:rsidRPr="000C02FE">
        <w:rPr>
          <w:sz w:val="28"/>
          <w:szCs w:val="28"/>
        </w:rPr>
        <w:br/>
        <w:t>– свободный доступ воспитанников к играм, игрушкам, материалам, пособиям, обеспечивающим все виды детской деятельности.</w:t>
      </w:r>
      <w:r w:rsidRPr="000C02FE">
        <w:rPr>
          <w:sz w:val="28"/>
          <w:szCs w:val="28"/>
        </w:rPr>
        <w:br/>
      </w:r>
      <w:r w:rsidRPr="000C02FE">
        <w:rPr>
          <w:rStyle w:val="a3"/>
          <w:sz w:val="28"/>
          <w:szCs w:val="28"/>
        </w:rPr>
        <w:t>Безопасная</w:t>
      </w:r>
      <w:r w:rsidRPr="000C02FE">
        <w:rPr>
          <w:sz w:val="28"/>
          <w:szCs w:val="28"/>
        </w:rPr>
        <w:br/>
        <w:t>– соответствие элементов РППС требованиям СЭС, пожарной безопасности и охране жизни и здоровья детей</w:t>
      </w:r>
    </w:p>
    <w:p w:rsidR="009143BB" w:rsidRDefault="009143BB" w:rsidP="009143BB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мы видим необходимость дальнейшего совершенствования развивающей среды.</w:t>
      </w:r>
    </w:p>
    <w:p w:rsidR="009143BB" w:rsidRDefault="009143BB"/>
    <w:p w:rsidR="006F570F" w:rsidRPr="006F570F" w:rsidRDefault="006F570F" w:rsidP="006F570F">
      <w:pPr>
        <w:ind w:left="287"/>
        <w:jc w:val="both"/>
        <w:rPr>
          <w:b/>
          <w:sz w:val="20"/>
          <w:szCs w:val="20"/>
        </w:rPr>
      </w:pPr>
      <w:r w:rsidRPr="006F570F">
        <w:rPr>
          <w:b/>
          <w:sz w:val="28"/>
          <w:szCs w:val="28"/>
          <w:u w:val="single"/>
        </w:rPr>
        <w:t>Организация безопасности</w:t>
      </w:r>
    </w:p>
    <w:p w:rsidR="006F570F" w:rsidRDefault="006F570F" w:rsidP="006F570F">
      <w:pPr>
        <w:spacing w:line="2" w:lineRule="exact"/>
        <w:jc w:val="both"/>
      </w:pPr>
    </w:p>
    <w:p w:rsidR="006F570F" w:rsidRDefault="006F570F" w:rsidP="006F570F">
      <w:pPr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организации у</w:t>
      </w:r>
      <w:r>
        <w:rPr>
          <w:sz w:val="28"/>
          <w:szCs w:val="28"/>
        </w:rPr>
        <w:t>становлены и действуют:</w:t>
      </w:r>
    </w:p>
    <w:p w:rsidR="006F570F" w:rsidRPr="006F570F" w:rsidRDefault="006F570F" w:rsidP="006F570F">
      <w:pPr>
        <w:pStyle w:val="a7"/>
        <w:numPr>
          <w:ilvl w:val="0"/>
          <w:numId w:val="13"/>
        </w:numPr>
        <w:jc w:val="both"/>
        <w:rPr>
          <w:sz w:val="20"/>
          <w:szCs w:val="20"/>
        </w:rPr>
      </w:pPr>
      <w:r w:rsidRPr="006F570F">
        <w:rPr>
          <w:sz w:val="28"/>
          <w:szCs w:val="28"/>
        </w:rPr>
        <w:t xml:space="preserve">Видеонаблюдение </w:t>
      </w:r>
    </w:p>
    <w:p w:rsidR="006F570F" w:rsidRPr="006F570F" w:rsidRDefault="006F570F" w:rsidP="006F570F">
      <w:pPr>
        <w:pStyle w:val="a7"/>
        <w:numPr>
          <w:ilvl w:val="0"/>
          <w:numId w:val="13"/>
        </w:numPr>
        <w:jc w:val="both"/>
        <w:rPr>
          <w:sz w:val="20"/>
          <w:szCs w:val="20"/>
        </w:rPr>
      </w:pPr>
      <w:r w:rsidRPr="006F570F">
        <w:rPr>
          <w:sz w:val="28"/>
          <w:szCs w:val="28"/>
        </w:rPr>
        <w:t>Автоматическая пожарная сигнализация</w:t>
      </w:r>
    </w:p>
    <w:p w:rsidR="006F570F" w:rsidRPr="006F570F" w:rsidRDefault="006F570F" w:rsidP="006F570F">
      <w:pPr>
        <w:pStyle w:val="a7"/>
        <w:numPr>
          <w:ilvl w:val="0"/>
          <w:numId w:val="13"/>
        </w:numPr>
        <w:jc w:val="both"/>
        <w:rPr>
          <w:sz w:val="20"/>
          <w:szCs w:val="20"/>
        </w:rPr>
      </w:pPr>
      <w:r w:rsidRPr="006F570F">
        <w:rPr>
          <w:sz w:val="28"/>
          <w:szCs w:val="28"/>
        </w:rPr>
        <w:t>Кнопка тревожной сигнализации с выводом</w:t>
      </w:r>
      <w:r>
        <w:rPr>
          <w:sz w:val="28"/>
          <w:szCs w:val="28"/>
        </w:rPr>
        <w:t xml:space="preserve"> </w:t>
      </w:r>
      <w:r w:rsidRPr="006F570F">
        <w:rPr>
          <w:sz w:val="28"/>
          <w:szCs w:val="28"/>
        </w:rPr>
        <w:t>сигнала на пульт вневедомственной охраны.</w:t>
      </w:r>
    </w:p>
    <w:p w:rsidR="006F570F" w:rsidRPr="006F570F" w:rsidRDefault="006F570F" w:rsidP="006F570F">
      <w:pPr>
        <w:pStyle w:val="a7"/>
        <w:numPr>
          <w:ilvl w:val="0"/>
          <w:numId w:val="13"/>
        </w:numPr>
        <w:jc w:val="both"/>
        <w:rPr>
          <w:sz w:val="20"/>
          <w:szCs w:val="20"/>
        </w:rPr>
      </w:pPr>
      <w:r w:rsidRPr="006F570F">
        <w:rPr>
          <w:sz w:val="28"/>
          <w:szCs w:val="28"/>
        </w:rPr>
        <w:t>Территория имеет наружное электрическое освещение</w:t>
      </w:r>
    </w:p>
    <w:p w:rsidR="006F570F" w:rsidRPr="006F570F" w:rsidRDefault="006F570F" w:rsidP="006F570F">
      <w:pPr>
        <w:pStyle w:val="a7"/>
        <w:numPr>
          <w:ilvl w:val="0"/>
          <w:numId w:val="13"/>
        </w:numPr>
        <w:jc w:val="both"/>
        <w:rPr>
          <w:sz w:val="20"/>
          <w:szCs w:val="20"/>
        </w:rPr>
      </w:pPr>
      <w:r w:rsidRPr="006F570F">
        <w:rPr>
          <w:sz w:val="28"/>
          <w:szCs w:val="28"/>
        </w:rPr>
        <w:t xml:space="preserve">Центральная дверь </w:t>
      </w:r>
      <w:r>
        <w:rPr>
          <w:sz w:val="28"/>
          <w:szCs w:val="28"/>
        </w:rPr>
        <w:t xml:space="preserve">и калитка оснащены </w:t>
      </w:r>
      <w:proofErr w:type="gramStart"/>
      <w:r>
        <w:rPr>
          <w:sz w:val="28"/>
          <w:szCs w:val="28"/>
        </w:rPr>
        <w:t>видеодомофоном,</w:t>
      </w:r>
      <w:r w:rsidRPr="006F570F">
        <w:rPr>
          <w:sz w:val="28"/>
          <w:szCs w:val="28"/>
        </w:rPr>
        <w:t xml:space="preserve">  звонком</w:t>
      </w:r>
      <w:proofErr w:type="gramEnd"/>
      <w:r w:rsidRPr="006F570F">
        <w:rPr>
          <w:sz w:val="28"/>
          <w:szCs w:val="28"/>
        </w:rPr>
        <w:t>, на всех дверях</w:t>
      </w:r>
      <w:r>
        <w:rPr>
          <w:sz w:val="28"/>
          <w:szCs w:val="28"/>
        </w:rPr>
        <w:t xml:space="preserve"> </w:t>
      </w:r>
      <w:r w:rsidRPr="006F570F">
        <w:rPr>
          <w:sz w:val="28"/>
          <w:szCs w:val="28"/>
        </w:rPr>
        <w:t>внутренние щеколды</w:t>
      </w:r>
      <w:r w:rsidRPr="006F570F">
        <w:rPr>
          <w:sz w:val="28"/>
          <w:szCs w:val="28"/>
        </w:rPr>
        <w:t>, глазок</w:t>
      </w:r>
      <w:r w:rsidRPr="006F570F">
        <w:rPr>
          <w:sz w:val="28"/>
          <w:szCs w:val="28"/>
        </w:rPr>
        <w:t xml:space="preserve"> </w:t>
      </w:r>
    </w:p>
    <w:p w:rsidR="006F570F" w:rsidRPr="006F570F" w:rsidRDefault="006F570F" w:rsidP="006F570F">
      <w:pPr>
        <w:pStyle w:val="a7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8"/>
          <w:szCs w:val="28"/>
        </w:rPr>
        <w:t>Т</w:t>
      </w:r>
      <w:r w:rsidRPr="006F570F">
        <w:rPr>
          <w:sz w:val="28"/>
          <w:szCs w:val="28"/>
        </w:rPr>
        <w:t>елефонная связь с определителем номера</w:t>
      </w:r>
    </w:p>
    <w:p w:rsidR="006F570F" w:rsidRDefault="006F570F" w:rsidP="006F570F">
      <w:pPr>
        <w:spacing w:line="1" w:lineRule="exact"/>
        <w:jc w:val="both"/>
      </w:pPr>
    </w:p>
    <w:p w:rsidR="006F570F" w:rsidRPr="006F570F" w:rsidRDefault="006F570F" w:rsidP="006F570F">
      <w:pPr>
        <w:pStyle w:val="a7"/>
        <w:numPr>
          <w:ilvl w:val="0"/>
          <w:numId w:val="13"/>
        </w:numPr>
        <w:jc w:val="both"/>
        <w:rPr>
          <w:sz w:val="20"/>
          <w:szCs w:val="20"/>
        </w:rPr>
      </w:pPr>
      <w:r w:rsidRPr="006F570F">
        <w:rPr>
          <w:sz w:val="28"/>
          <w:szCs w:val="28"/>
        </w:rPr>
        <w:t>Территория детского сада имеет ограждение.</w:t>
      </w:r>
    </w:p>
    <w:p w:rsidR="006F570F" w:rsidRDefault="006F570F" w:rsidP="006F570F">
      <w:pPr>
        <w:spacing w:line="13" w:lineRule="exact"/>
        <w:jc w:val="both"/>
      </w:pPr>
    </w:p>
    <w:p w:rsidR="006F570F" w:rsidRPr="006F570F" w:rsidRDefault="006F570F" w:rsidP="006F570F">
      <w:pPr>
        <w:pStyle w:val="a7"/>
        <w:numPr>
          <w:ilvl w:val="0"/>
          <w:numId w:val="13"/>
        </w:numPr>
        <w:spacing w:line="234" w:lineRule="auto"/>
        <w:ind w:right="320"/>
        <w:jc w:val="both"/>
        <w:rPr>
          <w:sz w:val="20"/>
          <w:szCs w:val="20"/>
        </w:rPr>
      </w:pPr>
      <w:r w:rsidRPr="006F570F">
        <w:rPr>
          <w:sz w:val="28"/>
          <w:szCs w:val="28"/>
        </w:rPr>
        <w:t>Круглосуточное деж</w:t>
      </w:r>
      <w:r>
        <w:rPr>
          <w:sz w:val="28"/>
          <w:szCs w:val="28"/>
        </w:rPr>
        <w:t>урство сотрудников охраны ЧОО «Триумф»,</w:t>
      </w:r>
      <w:r w:rsidRPr="006F570F">
        <w:rPr>
          <w:sz w:val="28"/>
          <w:szCs w:val="28"/>
        </w:rPr>
        <w:t xml:space="preserve"> действует контрольно-пропускной пункт.</w:t>
      </w:r>
    </w:p>
    <w:p w:rsidR="006F570F" w:rsidRDefault="006F570F" w:rsidP="006F570F">
      <w:pPr>
        <w:numPr>
          <w:ilvl w:val="0"/>
          <w:numId w:val="13"/>
        </w:numPr>
        <w:tabs>
          <w:tab w:val="left" w:pos="894"/>
        </w:tabs>
        <w:suppressAutoHyphens w:val="0"/>
        <w:spacing w:line="234" w:lineRule="auto"/>
        <w:ind w:right="860"/>
        <w:jc w:val="both"/>
      </w:pPr>
      <w:r>
        <w:rPr>
          <w:sz w:val="28"/>
          <w:szCs w:val="28"/>
        </w:rPr>
        <w:t xml:space="preserve">В </w:t>
      </w:r>
      <w:r w:rsidRPr="00977EC5">
        <w:rPr>
          <w:sz w:val="28"/>
          <w:szCs w:val="28"/>
        </w:rPr>
        <w:t>детском саду ежегодно проводится необходимый косметический ре</w:t>
      </w:r>
      <w:r>
        <w:rPr>
          <w:sz w:val="28"/>
          <w:szCs w:val="28"/>
        </w:rPr>
        <w:t xml:space="preserve">монт в </w:t>
      </w:r>
      <w:proofErr w:type="gramStart"/>
      <w:r>
        <w:rPr>
          <w:sz w:val="28"/>
          <w:szCs w:val="28"/>
        </w:rPr>
        <w:t>группах ,</w:t>
      </w:r>
      <w:proofErr w:type="gramEnd"/>
      <w:r>
        <w:rPr>
          <w:sz w:val="28"/>
          <w:szCs w:val="28"/>
        </w:rPr>
        <w:t xml:space="preserve"> помещениях, на участке</w:t>
      </w:r>
      <w:r w:rsidRPr="00977EC5">
        <w:rPr>
          <w:sz w:val="28"/>
          <w:szCs w:val="28"/>
        </w:rPr>
        <w:t>.</w:t>
      </w:r>
    </w:p>
    <w:p w:rsidR="006F570F" w:rsidRDefault="006F570F"/>
    <w:sectPr w:rsidR="006F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strike w:val="0"/>
        <w:dstrike w:val="0"/>
        <w:color w:val="00000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strike w:val="0"/>
        <w:dstrike w:val="0"/>
        <w:color w:val="000000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strike w:val="0"/>
        <w:dstrike w:val="0"/>
        <w:color w:val="000000"/>
      </w:rPr>
    </w:lvl>
  </w:abstractNum>
  <w:abstractNum w:abstractNumId="8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13"/>
    <w:multiLevelType w:val="singleLevel"/>
    <w:tmpl w:val="00000013"/>
    <w:name w:val="WW8Num2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2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3D6C"/>
    <w:multiLevelType w:val="hybridMultilevel"/>
    <w:tmpl w:val="5B4274EE"/>
    <w:lvl w:ilvl="0" w:tplc="45D69F7A">
      <w:start w:val="1"/>
      <w:numFmt w:val="bullet"/>
      <w:lvlText w:val="В"/>
      <w:lvlJc w:val="left"/>
    </w:lvl>
    <w:lvl w:ilvl="1" w:tplc="B1443054">
      <w:numFmt w:val="decimal"/>
      <w:lvlText w:val=""/>
      <w:lvlJc w:val="left"/>
    </w:lvl>
    <w:lvl w:ilvl="2" w:tplc="5686A6C0">
      <w:numFmt w:val="decimal"/>
      <w:lvlText w:val=""/>
      <w:lvlJc w:val="left"/>
    </w:lvl>
    <w:lvl w:ilvl="3" w:tplc="A314DAA6">
      <w:numFmt w:val="decimal"/>
      <w:lvlText w:val=""/>
      <w:lvlJc w:val="left"/>
    </w:lvl>
    <w:lvl w:ilvl="4" w:tplc="8E8E7DEE">
      <w:numFmt w:val="decimal"/>
      <w:lvlText w:val=""/>
      <w:lvlJc w:val="left"/>
    </w:lvl>
    <w:lvl w:ilvl="5" w:tplc="7A580158">
      <w:numFmt w:val="decimal"/>
      <w:lvlText w:val=""/>
      <w:lvlJc w:val="left"/>
    </w:lvl>
    <w:lvl w:ilvl="6" w:tplc="FAAAE1EA">
      <w:numFmt w:val="decimal"/>
      <w:lvlText w:val=""/>
      <w:lvlJc w:val="left"/>
    </w:lvl>
    <w:lvl w:ilvl="7" w:tplc="48B82A9E">
      <w:numFmt w:val="decimal"/>
      <w:lvlText w:val=""/>
      <w:lvlJc w:val="left"/>
    </w:lvl>
    <w:lvl w:ilvl="8" w:tplc="689ED61E">
      <w:numFmt w:val="decimal"/>
      <w:lvlText w:val=""/>
      <w:lvlJc w:val="left"/>
    </w:lvl>
  </w:abstractNum>
  <w:abstractNum w:abstractNumId="12">
    <w:nsid w:val="6116600C"/>
    <w:multiLevelType w:val="hybridMultilevel"/>
    <w:tmpl w:val="F8DA4FFC"/>
    <w:lvl w:ilvl="0" w:tplc="0000000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BB"/>
    <w:rsid w:val="001C0C05"/>
    <w:rsid w:val="006F570F"/>
    <w:rsid w:val="009143BB"/>
    <w:rsid w:val="0096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59FBB-C020-49DC-BA09-202809E0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143BB"/>
    <w:rPr>
      <w:b/>
      <w:bCs/>
    </w:rPr>
  </w:style>
  <w:style w:type="paragraph" w:styleId="a4">
    <w:name w:val="Body Text"/>
    <w:basedOn w:val="a"/>
    <w:link w:val="a5"/>
    <w:rsid w:val="009143BB"/>
    <w:rPr>
      <w:szCs w:val="20"/>
    </w:rPr>
  </w:style>
  <w:style w:type="character" w:customStyle="1" w:styleId="a5">
    <w:name w:val="Основной текст Знак"/>
    <w:basedOn w:val="a0"/>
    <w:link w:val="a4"/>
    <w:rsid w:val="009143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rsid w:val="009143BB"/>
    <w:pPr>
      <w:spacing w:before="280" w:after="280"/>
    </w:pPr>
  </w:style>
  <w:style w:type="paragraph" w:customStyle="1" w:styleId="21">
    <w:name w:val="Основной текст с отступом 21"/>
    <w:basedOn w:val="a"/>
    <w:rsid w:val="009143BB"/>
    <w:pPr>
      <w:spacing w:after="120" w:line="480" w:lineRule="auto"/>
      <w:ind w:left="283"/>
    </w:pPr>
  </w:style>
  <w:style w:type="paragraph" w:styleId="a7">
    <w:name w:val="List Paragraph"/>
    <w:basedOn w:val="a"/>
    <w:uiPriority w:val="34"/>
    <w:qFormat/>
    <w:rsid w:val="006F5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2023-12-14T09:35:00Z</dcterms:created>
  <dcterms:modified xsi:type="dcterms:W3CDTF">2023-12-14T10:20:00Z</dcterms:modified>
</cp:coreProperties>
</file>